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9BBAB" w14:textId="77777777" w:rsidR="0040130E" w:rsidRPr="00DC7F32" w:rsidRDefault="0040130E" w:rsidP="00DC7F32">
      <w:pPr>
        <w:jc w:val="both"/>
        <w:rPr>
          <w:rFonts w:ascii="Arial" w:eastAsia="Arial" w:hAnsi="Arial" w:cs="Arial"/>
          <w:bCs/>
        </w:rPr>
      </w:pPr>
    </w:p>
    <w:p w14:paraId="41E3EC9F" w14:textId="756636AF" w:rsidR="006E677B" w:rsidRPr="00DC7F32" w:rsidRDefault="009505E9" w:rsidP="00DC7F32">
      <w:pPr>
        <w:jc w:val="both"/>
        <w:rPr>
          <w:rFonts w:ascii="Arial" w:eastAsia="Arial" w:hAnsi="Arial" w:cs="Arial"/>
          <w:b/>
          <w:u w:val="single"/>
        </w:rPr>
      </w:pPr>
      <w:r>
        <w:rPr>
          <w:rFonts w:ascii="Arial" w:eastAsia="Arial" w:hAnsi="Arial" w:cs="Arial"/>
          <w:b/>
          <w:u w:val="single"/>
        </w:rPr>
        <w:t>Session</w:t>
      </w:r>
      <w:r w:rsidR="006E677B" w:rsidRPr="00DC7F32">
        <w:rPr>
          <w:rFonts w:ascii="Arial" w:eastAsia="Arial" w:hAnsi="Arial" w:cs="Arial"/>
          <w:b/>
          <w:u w:val="single"/>
        </w:rPr>
        <w:t xml:space="preserve"> 9: Repentance: How to Deal with Sin</w:t>
      </w:r>
    </w:p>
    <w:p w14:paraId="1C143073" w14:textId="77777777" w:rsidR="00471415" w:rsidRPr="00DC7F32" w:rsidRDefault="00471415" w:rsidP="00DC7F32">
      <w:pPr>
        <w:jc w:val="both"/>
        <w:rPr>
          <w:rFonts w:ascii="Arial" w:eastAsia="Arial" w:hAnsi="Arial" w:cs="Arial"/>
          <w:b/>
          <w:u w:val="single"/>
        </w:rPr>
      </w:pPr>
    </w:p>
    <w:p w14:paraId="2AD3C59D" w14:textId="0C2F65BB" w:rsidR="00471415" w:rsidRPr="00DC7F32" w:rsidRDefault="00471415" w:rsidP="00DC7F32">
      <w:pPr>
        <w:jc w:val="both"/>
        <w:rPr>
          <w:rFonts w:ascii="Arial" w:eastAsia="Arial" w:hAnsi="Arial" w:cs="Arial"/>
          <w:b/>
          <w:u w:val="single"/>
        </w:rPr>
      </w:pPr>
      <w:r w:rsidRPr="00DC7F32">
        <w:rPr>
          <w:rFonts w:ascii="Arial" w:eastAsia="Arial" w:hAnsi="Arial" w:cs="Arial"/>
          <w:b/>
          <w:u w:val="single"/>
        </w:rPr>
        <w:t>Key verses</w:t>
      </w:r>
    </w:p>
    <w:p w14:paraId="70839487" w14:textId="01E4EBF6" w:rsidR="00471415" w:rsidRPr="00DC7F32" w:rsidRDefault="00471415" w:rsidP="00DC7F32">
      <w:pPr>
        <w:jc w:val="both"/>
        <w:rPr>
          <w:rFonts w:ascii="Arial" w:eastAsia="Arial" w:hAnsi="Arial" w:cs="Arial"/>
          <w:bCs/>
        </w:rPr>
      </w:pPr>
      <w:r w:rsidRPr="00DC7F32">
        <w:rPr>
          <w:rFonts w:ascii="Arial" w:eastAsia="Arial" w:hAnsi="Arial" w:cs="Arial"/>
          <w:bCs/>
        </w:rPr>
        <w:t>Acts 2:38-39; Luke 15:7-10; Ezekiel 18:30-32</w:t>
      </w:r>
    </w:p>
    <w:p w14:paraId="2ABEF3EE" w14:textId="77777777" w:rsidR="00C4087A" w:rsidRPr="00DC7F32" w:rsidRDefault="00C4087A" w:rsidP="00DC7F32">
      <w:pPr>
        <w:jc w:val="both"/>
        <w:rPr>
          <w:rFonts w:ascii="Arial" w:hAnsi="Arial" w:cs="Arial"/>
        </w:rPr>
      </w:pPr>
    </w:p>
    <w:p w14:paraId="1A922307" w14:textId="77777777" w:rsidR="003C101D" w:rsidRPr="00DC7F32" w:rsidRDefault="003C101D" w:rsidP="00DC7F32">
      <w:pPr>
        <w:jc w:val="both"/>
        <w:rPr>
          <w:rFonts w:ascii="Arial" w:hAnsi="Arial" w:cs="Arial"/>
          <w:b/>
          <w:bCs/>
          <w:u w:val="single"/>
        </w:rPr>
      </w:pPr>
      <w:r w:rsidRPr="00DC7F32">
        <w:rPr>
          <w:rFonts w:ascii="Arial" w:hAnsi="Arial" w:cs="Arial"/>
          <w:b/>
          <w:bCs/>
          <w:u w:val="single"/>
        </w:rPr>
        <w:t>Memory Verse</w:t>
      </w:r>
    </w:p>
    <w:p w14:paraId="73567285" w14:textId="77777777" w:rsidR="003C101D" w:rsidRPr="00DC7F32" w:rsidRDefault="003C101D" w:rsidP="00DC7F32">
      <w:pPr>
        <w:jc w:val="both"/>
        <w:rPr>
          <w:rFonts w:ascii="Arial" w:hAnsi="Arial" w:cs="Arial"/>
        </w:rPr>
      </w:pPr>
      <w:r w:rsidRPr="00DC7F32">
        <w:rPr>
          <w:rFonts w:ascii="Arial" w:hAnsi="Arial" w:cs="Arial"/>
        </w:rPr>
        <w:t>Acts 2:38</w:t>
      </w:r>
    </w:p>
    <w:p w14:paraId="5674543F" w14:textId="77777777" w:rsidR="003C101D" w:rsidRPr="00DC7F32" w:rsidRDefault="003C101D" w:rsidP="00DC7F32">
      <w:pPr>
        <w:jc w:val="both"/>
        <w:rPr>
          <w:rFonts w:ascii="Arial" w:hAnsi="Arial" w:cs="Arial"/>
        </w:rPr>
      </w:pPr>
      <w:r w:rsidRPr="00DC7F32">
        <w:rPr>
          <w:rFonts w:ascii="Arial" w:hAnsi="Arial" w:cs="Arial"/>
          <w:color w:val="000000"/>
          <w:shd w:val="clear" w:color="auto" w:fill="FFFFFF"/>
        </w:rPr>
        <w:t>Peter replied, “Repent and be baptized, every one of you, in the name of Jesus Christ for the forgiveness of your sins. And you will receive the gift of the Holy Spirit.</w:t>
      </w:r>
    </w:p>
    <w:p w14:paraId="47D0DF5C" w14:textId="77777777" w:rsidR="003C101D" w:rsidRPr="00DC7F32" w:rsidRDefault="003C101D" w:rsidP="00DC7F32">
      <w:pPr>
        <w:jc w:val="both"/>
        <w:rPr>
          <w:rFonts w:ascii="Arial" w:hAnsi="Arial" w:cs="Arial"/>
        </w:rPr>
      </w:pPr>
    </w:p>
    <w:p w14:paraId="2FDB9B9B" w14:textId="77777777" w:rsidR="003C101D" w:rsidRPr="00DC7F32" w:rsidRDefault="003C101D" w:rsidP="00DC7F32">
      <w:pPr>
        <w:jc w:val="both"/>
        <w:rPr>
          <w:rFonts w:ascii="Arial" w:hAnsi="Arial" w:cs="Arial"/>
          <w:b/>
          <w:bCs/>
        </w:rPr>
      </w:pPr>
      <w:r w:rsidRPr="00DC7F32">
        <w:rPr>
          <w:rFonts w:ascii="Arial" w:hAnsi="Arial" w:cs="Arial"/>
          <w:b/>
          <w:bCs/>
        </w:rPr>
        <w:t>Introduction</w:t>
      </w:r>
    </w:p>
    <w:p w14:paraId="64E756D9" w14:textId="59D08718" w:rsidR="00554CDF" w:rsidRPr="00DC7F32" w:rsidRDefault="006E677B" w:rsidP="00DC7F32">
      <w:pPr>
        <w:jc w:val="both"/>
        <w:rPr>
          <w:rFonts w:ascii="Arial" w:eastAsia="Arial" w:hAnsi="Arial" w:cs="Arial"/>
          <w:bCs/>
        </w:rPr>
      </w:pPr>
      <w:r w:rsidRPr="00DC7F32">
        <w:rPr>
          <w:rFonts w:ascii="Arial" w:hAnsi="Arial" w:cs="Arial"/>
        </w:rPr>
        <w:t xml:space="preserve">Following on from our discussion about sin last week, in this session we will explore how to deal with sin. </w:t>
      </w:r>
    </w:p>
    <w:p w14:paraId="00FE1031" w14:textId="46F6FD60" w:rsidR="00C4087A" w:rsidRPr="00DC7F32" w:rsidRDefault="00C4087A" w:rsidP="00DC7F32">
      <w:pPr>
        <w:jc w:val="both"/>
        <w:rPr>
          <w:rFonts w:ascii="Arial" w:hAnsi="Arial" w:cs="Arial"/>
        </w:rPr>
      </w:pPr>
      <w:r w:rsidRPr="00DC7F32">
        <w:rPr>
          <w:rFonts w:ascii="Arial" w:hAnsi="Arial" w:cs="Arial"/>
        </w:rPr>
        <w:t>We</w:t>
      </w:r>
      <w:r w:rsidR="006E677B" w:rsidRPr="00DC7F32">
        <w:rPr>
          <w:rFonts w:ascii="Arial" w:hAnsi="Arial" w:cs="Arial"/>
        </w:rPr>
        <w:t xml:space="preserve"> will</w:t>
      </w:r>
      <w:r w:rsidRPr="00DC7F32">
        <w:rPr>
          <w:rFonts w:ascii="Arial" w:hAnsi="Arial" w:cs="Arial"/>
        </w:rPr>
        <w:t xml:space="preserve"> look at: </w:t>
      </w:r>
    </w:p>
    <w:p w14:paraId="2DBFC699" w14:textId="62BC0998" w:rsidR="00C4087A" w:rsidRPr="00DC7F32" w:rsidRDefault="00554CDF" w:rsidP="00DC7F32">
      <w:pPr>
        <w:pStyle w:val="ListParagraph"/>
        <w:numPr>
          <w:ilvl w:val="0"/>
          <w:numId w:val="1"/>
        </w:numPr>
        <w:jc w:val="both"/>
        <w:rPr>
          <w:rFonts w:ascii="Arial" w:hAnsi="Arial" w:cs="Arial"/>
        </w:rPr>
      </w:pPr>
      <w:r w:rsidRPr="00DC7F32">
        <w:rPr>
          <w:rFonts w:ascii="Arial" w:hAnsi="Arial" w:cs="Arial"/>
        </w:rPr>
        <w:t>What true repentance means</w:t>
      </w:r>
    </w:p>
    <w:p w14:paraId="23FC4A4F" w14:textId="1AF508B4" w:rsidR="006E677B" w:rsidRPr="00DC7F32" w:rsidRDefault="00DC1133" w:rsidP="00DC7F32">
      <w:pPr>
        <w:pStyle w:val="ListParagraph"/>
        <w:numPr>
          <w:ilvl w:val="0"/>
          <w:numId w:val="1"/>
        </w:numPr>
        <w:jc w:val="both"/>
        <w:rPr>
          <w:rFonts w:ascii="Arial" w:hAnsi="Arial" w:cs="Arial"/>
        </w:rPr>
      </w:pPr>
      <w:r w:rsidRPr="00DC7F32">
        <w:rPr>
          <w:rFonts w:ascii="Arial" w:hAnsi="Arial" w:cs="Arial"/>
        </w:rPr>
        <w:t>True vs false repentance</w:t>
      </w:r>
    </w:p>
    <w:p w14:paraId="35778C0B" w14:textId="478BC9FE" w:rsidR="006E677B" w:rsidRPr="00DC7F32" w:rsidRDefault="006E677B" w:rsidP="00DC7F32">
      <w:pPr>
        <w:pStyle w:val="ListParagraph"/>
        <w:numPr>
          <w:ilvl w:val="0"/>
          <w:numId w:val="1"/>
        </w:numPr>
        <w:jc w:val="both"/>
        <w:rPr>
          <w:rFonts w:ascii="Arial" w:hAnsi="Arial" w:cs="Arial"/>
        </w:rPr>
      </w:pPr>
      <w:r w:rsidRPr="00DC7F32">
        <w:rPr>
          <w:rFonts w:ascii="Arial" w:hAnsi="Arial" w:cs="Arial"/>
        </w:rPr>
        <w:t>The</w:t>
      </w:r>
      <w:r w:rsidR="00554CDF" w:rsidRPr="00DC7F32">
        <w:rPr>
          <w:rFonts w:ascii="Arial" w:hAnsi="Arial" w:cs="Arial"/>
        </w:rPr>
        <w:t xml:space="preserve"> Place </w:t>
      </w:r>
      <w:r w:rsidRPr="00DC7F32">
        <w:rPr>
          <w:rFonts w:ascii="Arial" w:hAnsi="Arial" w:cs="Arial"/>
        </w:rPr>
        <w:t>of Forgiveness</w:t>
      </w:r>
    </w:p>
    <w:p w14:paraId="5E3A3199" w14:textId="5080C0E5" w:rsidR="006E677B" w:rsidRPr="00DC7F32" w:rsidRDefault="00554CDF" w:rsidP="00DC7F32">
      <w:pPr>
        <w:pStyle w:val="ListParagraph"/>
        <w:numPr>
          <w:ilvl w:val="0"/>
          <w:numId w:val="1"/>
        </w:numPr>
        <w:jc w:val="both"/>
        <w:rPr>
          <w:rFonts w:ascii="Arial" w:hAnsi="Arial" w:cs="Arial"/>
        </w:rPr>
      </w:pPr>
      <w:r w:rsidRPr="00DC7F32">
        <w:rPr>
          <w:rFonts w:ascii="Arial" w:hAnsi="Arial" w:cs="Arial"/>
        </w:rPr>
        <w:t>The link between r</w:t>
      </w:r>
      <w:r w:rsidR="00365163" w:rsidRPr="00DC7F32">
        <w:rPr>
          <w:rFonts w:ascii="Arial" w:hAnsi="Arial" w:cs="Arial"/>
        </w:rPr>
        <w:t>epentance and the ‘Big Story’ of the bible</w:t>
      </w:r>
    </w:p>
    <w:p w14:paraId="11655B3D" w14:textId="77777777" w:rsidR="00365163" w:rsidRPr="00DC7F32" w:rsidRDefault="00365163" w:rsidP="00DC7F32">
      <w:pPr>
        <w:jc w:val="both"/>
        <w:rPr>
          <w:rFonts w:ascii="Arial" w:hAnsi="Arial" w:cs="Arial"/>
        </w:rPr>
      </w:pPr>
    </w:p>
    <w:p w14:paraId="12FDFEAA" w14:textId="77777777" w:rsidR="00365163" w:rsidRPr="00DC7F32" w:rsidRDefault="00365163" w:rsidP="00DC7F32">
      <w:pPr>
        <w:jc w:val="both"/>
        <w:rPr>
          <w:rFonts w:ascii="Arial" w:hAnsi="Arial" w:cs="Arial"/>
        </w:rPr>
      </w:pPr>
    </w:p>
    <w:p w14:paraId="13918B17" w14:textId="4C5DD532" w:rsidR="00365163" w:rsidRPr="00DC7F32" w:rsidRDefault="00365163" w:rsidP="00DC7F32">
      <w:pPr>
        <w:pStyle w:val="ListParagraph"/>
        <w:numPr>
          <w:ilvl w:val="0"/>
          <w:numId w:val="7"/>
        </w:numPr>
        <w:jc w:val="both"/>
        <w:rPr>
          <w:rFonts w:ascii="Arial" w:hAnsi="Arial" w:cs="Arial"/>
          <w:b/>
          <w:bCs/>
        </w:rPr>
      </w:pPr>
      <w:r w:rsidRPr="00DC7F32">
        <w:rPr>
          <w:rFonts w:ascii="Arial" w:hAnsi="Arial" w:cs="Arial"/>
          <w:b/>
          <w:bCs/>
        </w:rPr>
        <w:t xml:space="preserve">What </w:t>
      </w:r>
      <w:r w:rsidR="00DC7F32">
        <w:rPr>
          <w:rFonts w:ascii="Arial" w:hAnsi="Arial" w:cs="Arial"/>
          <w:b/>
          <w:bCs/>
        </w:rPr>
        <w:t>is</w:t>
      </w:r>
      <w:r w:rsidRPr="00DC7F32">
        <w:rPr>
          <w:rFonts w:ascii="Arial" w:hAnsi="Arial" w:cs="Arial"/>
          <w:b/>
          <w:bCs/>
        </w:rPr>
        <w:t xml:space="preserve"> Repentanc</w:t>
      </w:r>
      <w:r w:rsidR="00DC7F32">
        <w:rPr>
          <w:rFonts w:ascii="Arial" w:hAnsi="Arial" w:cs="Arial"/>
          <w:b/>
          <w:bCs/>
        </w:rPr>
        <w:t>e</w:t>
      </w:r>
      <w:r w:rsidRPr="00DC7F32">
        <w:rPr>
          <w:rFonts w:ascii="Arial" w:hAnsi="Arial" w:cs="Arial"/>
          <w:b/>
          <w:bCs/>
        </w:rPr>
        <w:t>?</w:t>
      </w:r>
    </w:p>
    <w:p w14:paraId="4CF76E5D" w14:textId="5BBEBD39" w:rsidR="00DA067E" w:rsidRPr="00DC7F32" w:rsidRDefault="00554CDF" w:rsidP="00DC7F32">
      <w:pPr>
        <w:jc w:val="both"/>
        <w:rPr>
          <w:rFonts w:ascii="Arial" w:hAnsi="Arial" w:cs="Arial"/>
        </w:rPr>
      </w:pPr>
      <w:r w:rsidRPr="00DC7F32">
        <w:rPr>
          <w:rFonts w:ascii="Arial" w:hAnsi="Arial" w:cs="Arial"/>
        </w:rPr>
        <w:t xml:space="preserve">Repentance is the first step in the journey to becoming a disciple of Jesus Christ. </w:t>
      </w:r>
      <w:r w:rsidR="00DA067E" w:rsidRPr="00DC7F32">
        <w:rPr>
          <w:rFonts w:ascii="Arial" w:hAnsi="Arial" w:cs="Arial"/>
        </w:rPr>
        <w:t xml:space="preserve">At the heart of repentance is change. </w:t>
      </w:r>
      <w:r w:rsidR="00137CC1" w:rsidRPr="00DC7F32">
        <w:rPr>
          <w:rFonts w:ascii="Arial" w:hAnsi="Arial" w:cs="Arial"/>
        </w:rPr>
        <w:t xml:space="preserve">The Greek word </w:t>
      </w:r>
      <w:r w:rsidRPr="00DC7F32">
        <w:rPr>
          <w:rFonts w:ascii="Arial" w:hAnsi="Arial" w:cs="Arial"/>
        </w:rPr>
        <w:t>translated</w:t>
      </w:r>
      <w:r w:rsidR="00137CC1" w:rsidRPr="00DC7F32">
        <w:rPr>
          <w:rFonts w:ascii="Arial" w:hAnsi="Arial" w:cs="Arial"/>
        </w:rPr>
        <w:t xml:space="preserve"> ‘repentance’ is </w:t>
      </w:r>
      <w:r w:rsidRPr="00DC7F32">
        <w:rPr>
          <w:rFonts w:ascii="Arial" w:hAnsi="Arial" w:cs="Arial"/>
        </w:rPr>
        <w:t>‘metanoia’ and this means ‘to have another mind’ or ‘to change course’ after further understanding</w:t>
      </w:r>
      <w:r w:rsidR="00471415" w:rsidRPr="00DC7F32">
        <w:rPr>
          <w:rFonts w:ascii="Arial" w:hAnsi="Arial" w:cs="Arial"/>
        </w:rPr>
        <w:t xml:space="preserve"> (Mathew 4:17; Mark 1:15). </w:t>
      </w:r>
      <w:r w:rsidRPr="00DC7F32">
        <w:rPr>
          <w:rFonts w:ascii="Arial" w:hAnsi="Arial" w:cs="Arial"/>
        </w:rPr>
        <w:t xml:space="preserve">In Hebrew, one of the words </w:t>
      </w:r>
      <w:r w:rsidR="00471415" w:rsidRPr="00DC7F32">
        <w:rPr>
          <w:rFonts w:ascii="Arial" w:hAnsi="Arial" w:cs="Arial"/>
        </w:rPr>
        <w:t>translated</w:t>
      </w:r>
      <w:r w:rsidRPr="00DC7F32">
        <w:rPr>
          <w:rFonts w:ascii="Arial" w:hAnsi="Arial" w:cs="Arial"/>
        </w:rPr>
        <w:t xml:space="preserve"> ‘repentance’ is ‘</w:t>
      </w:r>
      <w:proofErr w:type="spellStart"/>
      <w:r w:rsidRPr="00DC7F32">
        <w:rPr>
          <w:rFonts w:ascii="Arial" w:hAnsi="Arial" w:cs="Arial"/>
        </w:rPr>
        <w:t>shub</w:t>
      </w:r>
      <w:proofErr w:type="spellEnd"/>
      <w:r w:rsidRPr="00DC7F32">
        <w:rPr>
          <w:rFonts w:ascii="Arial" w:hAnsi="Arial" w:cs="Arial"/>
        </w:rPr>
        <w:t xml:space="preserve">’ </w:t>
      </w:r>
      <w:r w:rsidR="00471415" w:rsidRPr="00DC7F32">
        <w:rPr>
          <w:rFonts w:ascii="Arial" w:hAnsi="Arial" w:cs="Arial"/>
        </w:rPr>
        <w:t>which</w:t>
      </w:r>
      <w:r w:rsidRPr="00DC7F32">
        <w:rPr>
          <w:rFonts w:ascii="Arial" w:hAnsi="Arial" w:cs="Arial"/>
        </w:rPr>
        <w:t xml:space="preserve"> </w:t>
      </w:r>
      <w:r w:rsidR="00471415" w:rsidRPr="00DC7F32">
        <w:rPr>
          <w:rFonts w:ascii="Arial" w:hAnsi="Arial" w:cs="Arial"/>
        </w:rPr>
        <w:t>means</w:t>
      </w:r>
      <w:r w:rsidRPr="00DC7F32">
        <w:rPr>
          <w:rFonts w:ascii="Arial" w:hAnsi="Arial" w:cs="Arial"/>
        </w:rPr>
        <w:t xml:space="preserve"> to ‘turn back’. It is simply making a U turn</w:t>
      </w:r>
      <w:r w:rsidR="00471415" w:rsidRPr="00DC7F32">
        <w:rPr>
          <w:rFonts w:ascii="Arial" w:hAnsi="Arial" w:cs="Arial"/>
        </w:rPr>
        <w:t xml:space="preserve"> (1 Kings 8:47; Ezekiel 14:6). </w:t>
      </w:r>
      <w:r w:rsidR="003D7036" w:rsidRPr="00DC7F32">
        <w:rPr>
          <w:rFonts w:ascii="Arial" w:hAnsi="Arial" w:cs="Arial"/>
        </w:rPr>
        <w:t xml:space="preserve">True repentance is </w:t>
      </w:r>
      <w:r w:rsidR="00471415" w:rsidRPr="00DC7F32">
        <w:rPr>
          <w:rFonts w:ascii="Arial" w:hAnsi="Arial" w:cs="Arial"/>
        </w:rPr>
        <w:t xml:space="preserve">therefore </w:t>
      </w:r>
      <w:r w:rsidR="003D7036" w:rsidRPr="00DC7F32">
        <w:rPr>
          <w:rFonts w:ascii="Arial" w:hAnsi="Arial" w:cs="Arial"/>
        </w:rPr>
        <w:t xml:space="preserve">more than just ‘feeling sorry for what we have done’ or ‘regretting what we have done’. It </w:t>
      </w:r>
      <w:r w:rsidR="00471415" w:rsidRPr="00DC7F32">
        <w:rPr>
          <w:rFonts w:ascii="Arial" w:hAnsi="Arial" w:cs="Arial"/>
        </w:rPr>
        <w:t>involves</w:t>
      </w:r>
      <w:r w:rsidR="003D7036" w:rsidRPr="00DC7F32">
        <w:rPr>
          <w:rFonts w:ascii="Arial" w:hAnsi="Arial" w:cs="Arial"/>
        </w:rPr>
        <w:t xml:space="preserve"> a complete U turn in two areas: our thoughts and our actions.</w:t>
      </w:r>
      <w:r w:rsidR="00471415" w:rsidRPr="00DC7F32">
        <w:rPr>
          <w:rFonts w:ascii="Arial" w:hAnsi="Arial" w:cs="Arial"/>
        </w:rPr>
        <w:t xml:space="preserve"> We need to change our thinking and understand the awful consequences of sin and </w:t>
      </w:r>
      <w:r w:rsidR="00DC7F32">
        <w:rPr>
          <w:rFonts w:ascii="Arial" w:hAnsi="Arial" w:cs="Arial"/>
        </w:rPr>
        <w:t>its</w:t>
      </w:r>
      <w:r w:rsidR="00471415" w:rsidRPr="00DC7F32">
        <w:rPr>
          <w:rFonts w:ascii="Arial" w:hAnsi="Arial" w:cs="Arial"/>
        </w:rPr>
        <w:t xml:space="preserve"> abhorren</w:t>
      </w:r>
      <w:r w:rsidR="00DC7F32">
        <w:rPr>
          <w:rFonts w:ascii="Arial" w:hAnsi="Arial" w:cs="Arial"/>
        </w:rPr>
        <w:t>ce</w:t>
      </w:r>
      <w:r w:rsidR="00471415" w:rsidRPr="00DC7F32">
        <w:rPr>
          <w:rFonts w:ascii="Arial" w:hAnsi="Arial" w:cs="Arial"/>
        </w:rPr>
        <w:t xml:space="preserve"> to a holy God. </w:t>
      </w:r>
      <w:r w:rsidR="00DC7F32">
        <w:rPr>
          <w:rFonts w:ascii="Arial" w:hAnsi="Arial" w:cs="Arial"/>
        </w:rPr>
        <w:t>Repentance</w:t>
      </w:r>
      <w:r w:rsidR="00471415" w:rsidRPr="00DC7F32">
        <w:rPr>
          <w:rFonts w:ascii="Arial" w:hAnsi="Arial" w:cs="Arial"/>
        </w:rPr>
        <w:t xml:space="preserve"> also involves a u turn in our action from disobedience to submission to God.</w:t>
      </w:r>
    </w:p>
    <w:p w14:paraId="656AB5B6" w14:textId="77777777" w:rsidR="00DC7F32" w:rsidRDefault="00DC7F32" w:rsidP="00DC7F32">
      <w:pPr>
        <w:jc w:val="both"/>
        <w:rPr>
          <w:rFonts w:ascii="Arial" w:hAnsi="Arial" w:cs="Arial"/>
        </w:rPr>
      </w:pPr>
    </w:p>
    <w:p w14:paraId="29B29874" w14:textId="0029FA0F" w:rsidR="003D7036" w:rsidRPr="00DC7F32" w:rsidRDefault="00471415" w:rsidP="00DC7F32">
      <w:pPr>
        <w:jc w:val="both"/>
        <w:rPr>
          <w:rFonts w:ascii="Arial" w:hAnsi="Arial" w:cs="Arial"/>
        </w:rPr>
      </w:pPr>
      <w:r w:rsidRPr="00DC7F32">
        <w:rPr>
          <w:rFonts w:ascii="Arial" w:hAnsi="Arial" w:cs="Arial"/>
        </w:rPr>
        <w:t>In the outworking of repentance, three important elements are involved:</w:t>
      </w:r>
    </w:p>
    <w:p w14:paraId="2ABDB528" w14:textId="35E4BB7F" w:rsidR="003D7036" w:rsidRPr="00DC7F32" w:rsidRDefault="003D7036" w:rsidP="00DC7F32">
      <w:pPr>
        <w:pStyle w:val="ListParagraph"/>
        <w:numPr>
          <w:ilvl w:val="0"/>
          <w:numId w:val="10"/>
        </w:numPr>
        <w:jc w:val="both"/>
        <w:rPr>
          <w:rFonts w:ascii="Arial" w:hAnsi="Arial" w:cs="Arial"/>
        </w:rPr>
      </w:pPr>
      <w:r w:rsidRPr="00DC7F32">
        <w:rPr>
          <w:rFonts w:ascii="Arial" w:hAnsi="Arial" w:cs="Arial"/>
        </w:rPr>
        <w:t>Cognitive</w:t>
      </w:r>
      <w:r w:rsidR="00471415" w:rsidRPr="00DC7F32">
        <w:rPr>
          <w:rFonts w:ascii="Arial" w:hAnsi="Arial" w:cs="Arial"/>
        </w:rPr>
        <w:t xml:space="preserve"> element</w:t>
      </w:r>
      <w:r w:rsidRPr="00DC7F32">
        <w:rPr>
          <w:rFonts w:ascii="Arial" w:hAnsi="Arial" w:cs="Arial"/>
        </w:rPr>
        <w:t xml:space="preserve"> </w:t>
      </w:r>
      <w:r w:rsidR="00471415" w:rsidRPr="00DC7F32">
        <w:rPr>
          <w:rFonts w:ascii="Arial" w:hAnsi="Arial" w:cs="Arial"/>
        </w:rPr>
        <w:t>- it</w:t>
      </w:r>
      <w:r w:rsidR="00137CC1" w:rsidRPr="00DC7F32">
        <w:rPr>
          <w:rFonts w:ascii="Arial" w:hAnsi="Arial" w:cs="Arial"/>
        </w:rPr>
        <w:t xml:space="preserve"> involves an understanding and recognition of our sin and its awfulness in the sight of God</w:t>
      </w:r>
      <w:r w:rsidR="004F094F" w:rsidRPr="00DC7F32">
        <w:rPr>
          <w:rFonts w:ascii="Arial" w:hAnsi="Arial" w:cs="Arial"/>
        </w:rPr>
        <w:t xml:space="preserve"> (Isaiah 6:5; 1 Timothy</w:t>
      </w:r>
      <w:r w:rsidR="00A20EB8" w:rsidRPr="00DC7F32">
        <w:rPr>
          <w:rFonts w:ascii="Arial" w:hAnsi="Arial" w:cs="Arial"/>
        </w:rPr>
        <w:t xml:space="preserve"> </w:t>
      </w:r>
      <w:r w:rsidR="004F094F" w:rsidRPr="00DC7F32">
        <w:rPr>
          <w:rFonts w:ascii="Arial" w:hAnsi="Arial" w:cs="Arial"/>
        </w:rPr>
        <w:t>1:15-17)</w:t>
      </w:r>
      <w:r w:rsidR="00137CC1" w:rsidRPr="00DC7F32">
        <w:rPr>
          <w:rFonts w:ascii="Arial" w:hAnsi="Arial" w:cs="Arial"/>
        </w:rPr>
        <w:t xml:space="preserve">. </w:t>
      </w:r>
    </w:p>
    <w:p w14:paraId="06A4F076" w14:textId="6370498B" w:rsidR="00137CC1" w:rsidRPr="00DC7F32" w:rsidRDefault="003D7036" w:rsidP="00DC7F32">
      <w:pPr>
        <w:pStyle w:val="ListParagraph"/>
        <w:numPr>
          <w:ilvl w:val="0"/>
          <w:numId w:val="10"/>
        </w:numPr>
        <w:jc w:val="both"/>
        <w:rPr>
          <w:rFonts w:ascii="Arial" w:hAnsi="Arial" w:cs="Arial"/>
        </w:rPr>
      </w:pPr>
      <w:r w:rsidRPr="00DC7F32">
        <w:rPr>
          <w:rFonts w:ascii="Arial" w:hAnsi="Arial" w:cs="Arial"/>
        </w:rPr>
        <w:t>Emotional</w:t>
      </w:r>
      <w:r w:rsidR="00471415" w:rsidRPr="00DC7F32">
        <w:rPr>
          <w:rFonts w:ascii="Arial" w:hAnsi="Arial" w:cs="Arial"/>
        </w:rPr>
        <w:t xml:space="preserve"> element</w:t>
      </w:r>
      <w:r w:rsidRPr="00DC7F32">
        <w:rPr>
          <w:rFonts w:ascii="Arial" w:hAnsi="Arial" w:cs="Arial"/>
        </w:rPr>
        <w:t xml:space="preserve"> -</w:t>
      </w:r>
      <w:r w:rsidR="00137CC1" w:rsidRPr="00DC7F32">
        <w:rPr>
          <w:rFonts w:ascii="Arial" w:hAnsi="Arial" w:cs="Arial"/>
        </w:rPr>
        <w:t xml:space="preserve"> it involves a deep sense of offence and regret</w:t>
      </w:r>
      <w:r w:rsidR="00DC7F32">
        <w:rPr>
          <w:rFonts w:ascii="Arial" w:hAnsi="Arial" w:cs="Arial"/>
        </w:rPr>
        <w:t>. We would feel the weight of the wrong actions.</w:t>
      </w:r>
      <w:r w:rsidR="004F094F" w:rsidRPr="00DC7F32">
        <w:rPr>
          <w:rFonts w:ascii="Arial" w:hAnsi="Arial" w:cs="Arial"/>
        </w:rPr>
        <w:t xml:space="preserve"> (2 Cor 7:9-10; Isaiah 6:5; Psalm 51:9)</w:t>
      </w:r>
      <w:r w:rsidR="00137CC1" w:rsidRPr="00DC7F32">
        <w:rPr>
          <w:rFonts w:ascii="Arial" w:hAnsi="Arial" w:cs="Arial"/>
        </w:rPr>
        <w:t xml:space="preserve">. </w:t>
      </w:r>
    </w:p>
    <w:p w14:paraId="153E0B8E" w14:textId="28C978EF" w:rsidR="00137CC1" w:rsidRPr="00DC7F32" w:rsidRDefault="00471415" w:rsidP="00DC7F32">
      <w:pPr>
        <w:pStyle w:val="ListParagraph"/>
        <w:numPr>
          <w:ilvl w:val="0"/>
          <w:numId w:val="10"/>
        </w:numPr>
        <w:jc w:val="both"/>
        <w:rPr>
          <w:rFonts w:ascii="Arial" w:hAnsi="Arial" w:cs="Arial"/>
        </w:rPr>
      </w:pPr>
      <w:r w:rsidRPr="00DC7F32">
        <w:rPr>
          <w:rFonts w:ascii="Arial" w:hAnsi="Arial" w:cs="Arial"/>
        </w:rPr>
        <w:t>Volitional element -</w:t>
      </w:r>
      <w:r w:rsidR="00137CC1" w:rsidRPr="00DC7F32">
        <w:rPr>
          <w:rFonts w:ascii="Arial" w:hAnsi="Arial" w:cs="Arial"/>
        </w:rPr>
        <w:t xml:space="preserve"> it involves the </w:t>
      </w:r>
      <w:r w:rsidR="00DB437A" w:rsidRPr="00DC7F32">
        <w:rPr>
          <w:rFonts w:ascii="Arial" w:hAnsi="Arial" w:cs="Arial"/>
        </w:rPr>
        <w:t>will;</w:t>
      </w:r>
      <w:r w:rsidRPr="00DC7F32">
        <w:rPr>
          <w:rFonts w:ascii="Arial" w:hAnsi="Arial" w:cs="Arial"/>
        </w:rPr>
        <w:t xml:space="preserve"> it is voluntary and requires </w:t>
      </w:r>
      <w:r w:rsidR="00137CC1" w:rsidRPr="00DC7F32">
        <w:rPr>
          <w:rFonts w:ascii="Arial" w:hAnsi="Arial" w:cs="Arial"/>
        </w:rPr>
        <w:t>an ‘about turn’</w:t>
      </w:r>
      <w:r w:rsidR="004F094F" w:rsidRPr="00DC7F32">
        <w:rPr>
          <w:rFonts w:ascii="Arial" w:hAnsi="Arial" w:cs="Arial"/>
        </w:rPr>
        <w:t xml:space="preserve"> (Rom 10:9-10)</w:t>
      </w:r>
      <w:r w:rsidR="00137CC1" w:rsidRPr="00DC7F32">
        <w:rPr>
          <w:rFonts w:ascii="Arial" w:hAnsi="Arial" w:cs="Arial"/>
        </w:rPr>
        <w:t>.</w:t>
      </w:r>
    </w:p>
    <w:p w14:paraId="74AE45FA" w14:textId="0B89ED42" w:rsidR="00365163" w:rsidRPr="00DC7F32" w:rsidRDefault="00471415" w:rsidP="00DC7F32">
      <w:pPr>
        <w:jc w:val="both"/>
        <w:rPr>
          <w:rFonts w:ascii="Arial" w:hAnsi="Arial" w:cs="Arial"/>
        </w:rPr>
      </w:pPr>
      <w:r w:rsidRPr="00DC7F32">
        <w:rPr>
          <w:rFonts w:ascii="Arial" w:hAnsi="Arial" w:cs="Arial"/>
        </w:rPr>
        <w:t>The combination of these elements captures true repentance. Someone once said ‘</w:t>
      </w:r>
      <w:r w:rsidR="00365163" w:rsidRPr="00DC7F32">
        <w:rPr>
          <w:rFonts w:ascii="Arial" w:hAnsi="Arial" w:cs="Arial"/>
          <w:i/>
          <w:iCs/>
          <w:color w:val="292929"/>
          <w:shd w:val="clear" w:color="auto" w:fill="FFFFFF"/>
        </w:rPr>
        <w:t>Repentance is not when you cry. It is when you change.”</w:t>
      </w:r>
    </w:p>
    <w:p w14:paraId="764F1D23" w14:textId="77777777" w:rsidR="00365163" w:rsidRPr="00DC7F32" w:rsidRDefault="00365163" w:rsidP="00DC7F32">
      <w:pPr>
        <w:jc w:val="both"/>
        <w:rPr>
          <w:rFonts w:ascii="Arial" w:hAnsi="Arial" w:cs="Arial"/>
        </w:rPr>
      </w:pPr>
    </w:p>
    <w:p w14:paraId="5E80ED9D" w14:textId="4689DDC0" w:rsidR="00365163" w:rsidRPr="00DC7F32" w:rsidRDefault="00DC1133" w:rsidP="00DC7F32">
      <w:pPr>
        <w:pStyle w:val="ListParagraph"/>
        <w:numPr>
          <w:ilvl w:val="0"/>
          <w:numId w:val="7"/>
        </w:numPr>
        <w:jc w:val="both"/>
        <w:rPr>
          <w:rFonts w:ascii="Arial" w:hAnsi="Arial" w:cs="Arial"/>
          <w:b/>
          <w:bCs/>
        </w:rPr>
      </w:pPr>
      <w:r w:rsidRPr="00DC7F32">
        <w:rPr>
          <w:rFonts w:ascii="Arial" w:hAnsi="Arial" w:cs="Arial"/>
          <w:b/>
          <w:bCs/>
        </w:rPr>
        <w:t xml:space="preserve">What does </w:t>
      </w:r>
      <w:r w:rsidR="00554CDF" w:rsidRPr="00DC7F32">
        <w:rPr>
          <w:rFonts w:ascii="Arial" w:hAnsi="Arial" w:cs="Arial"/>
          <w:b/>
          <w:bCs/>
        </w:rPr>
        <w:t>True Repentance</w:t>
      </w:r>
      <w:r w:rsidRPr="00DC7F32">
        <w:rPr>
          <w:rFonts w:ascii="Arial" w:hAnsi="Arial" w:cs="Arial"/>
          <w:b/>
          <w:bCs/>
        </w:rPr>
        <w:t xml:space="preserve"> look like?</w:t>
      </w:r>
    </w:p>
    <w:p w14:paraId="652AB288" w14:textId="0F76B8DE" w:rsidR="00554CDF" w:rsidRPr="00DC7F32" w:rsidRDefault="00DC1133" w:rsidP="00DC7F32">
      <w:pPr>
        <w:jc w:val="both"/>
        <w:rPr>
          <w:rFonts w:ascii="Arial" w:hAnsi="Arial" w:cs="Arial"/>
        </w:rPr>
      </w:pPr>
      <w:r w:rsidRPr="00DC7F32">
        <w:rPr>
          <w:rFonts w:ascii="Arial" w:hAnsi="Arial" w:cs="Arial"/>
        </w:rPr>
        <w:t>We will contrast the story of two people in the bible</w:t>
      </w:r>
      <w:r w:rsidR="00DC7F32">
        <w:rPr>
          <w:rFonts w:ascii="Arial" w:hAnsi="Arial" w:cs="Arial"/>
        </w:rPr>
        <w:t xml:space="preserve"> (Saul &amp; David),</w:t>
      </w:r>
      <w:r w:rsidRPr="00DC7F32">
        <w:rPr>
          <w:rFonts w:ascii="Arial" w:hAnsi="Arial" w:cs="Arial"/>
        </w:rPr>
        <w:t xml:space="preserve"> to draw some lessons about the distinction between true repentance and ‘false’ repentance. </w:t>
      </w:r>
      <w:r w:rsidR="00554CDF" w:rsidRPr="00DC7F32">
        <w:rPr>
          <w:rFonts w:ascii="Arial" w:hAnsi="Arial" w:cs="Arial"/>
        </w:rPr>
        <w:t xml:space="preserve"> </w:t>
      </w:r>
    </w:p>
    <w:p w14:paraId="0D79E034" w14:textId="5565985A" w:rsidR="00336270" w:rsidRPr="00DC7F32" w:rsidRDefault="005F71C5" w:rsidP="00DC7F32">
      <w:pPr>
        <w:jc w:val="both"/>
        <w:rPr>
          <w:rFonts w:ascii="Arial" w:hAnsi="Arial" w:cs="Arial"/>
        </w:rPr>
      </w:pPr>
      <w:r w:rsidRPr="00DC7F32">
        <w:rPr>
          <w:rFonts w:ascii="Arial" w:hAnsi="Arial" w:cs="Arial"/>
        </w:rPr>
        <w:lastRenderedPageBreak/>
        <w:t>1 Samuel 13:1-15; 1 Samuel 15:1-35; 2 Samuel 12:1-25</w:t>
      </w:r>
    </w:p>
    <w:p w14:paraId="555E4DD1" w14:textId="77777777" w:rsidR="005F71C5" w:rsidRPr="00DC7F32" w:rsidRDefault="005F71C5" w:rsidP="00DC7F32">
      <w:pPr>
        <w:jc w:val="both"/>
        <w:rPr>
          <w:rFonts w:ascii="Arial" w:hAnsi="Arial" w:cs="Arial"/>
          <w:b/>
          <w:bCs/>
        </w:rPr>
      </w:pPr>
    </w:p>
    <w:p w14:paraId="5B7B82B1" w14:textId="7B679718" w:rsidR="00DA067E" w:rsidRPr="00DC7F32" w:rsidRDefault="00DA067E" w:rsidP="00DC7F32">
      <w:pPr>
        <w:pStyle w:val="ListParagraph"/>
        <w:numPr>
          <w:ilvl w:val="0"/>
          <w:numId w:val="7"/>
        </w:numPr>
        <w:jc w:val="both"/>
        <w:rPr>
          <w:rFonts w:ascii="Arial" w:hAnsi="Arial" w:cs="Arial"/>
          <w:b/>
          <w:bCs/>
        </w:rPr>
      </w:pPr>
      <w:r w:rsidRPr="00DC7F32">
        <w:rPr>
          <w:rFonts w:ascii="Arial" w:hAnsi="Arial" w:cs="Arial"/>
          <w:b/>
          <w:bCs/>
        </w:rPr>
        <w:t>What is the relationship between repentance and forgiveness?</w:t>
      </w:r>
    </w:p>
    <w:p w14:paraId="6271D87C" w14:textId="5EC14421" w:rsidR="00DC1133" w:rsidRPr="00DC7F32" w:rsidRDefault="00DC1133" w:rsidP="00DC7F32">
      <w:pPr>
        <w:jc w:val="both"/>
        <w:rPr>
          <w:rFonts w:ascii="Arial" w:hAnsi="Arial" w:cs="Arial"/>
        </w:rPr>
      </w:pPr>
      <w:r w:rsidRPr="00DC7F32">
        <w:rPr>
          <w:rFonts w:ascii="Arial" w:hAnsi="Arial" w:cs="Arial"/>
        </w:rPr>
        <w:t xml:space="preserve">Forgiveness has been described as the ‘spiritual twin’ of repentance (Gordon &amp; Fardouly 1988). After we recognise our sin and </w:t>
      </w:r>
      <w:r w:rsidR="00DC7F32" w:rsidRPr="00DC7F32">
        <w:rPr>
          <w:rFonts w:ascii="Arial" w:hAnsi="Arial" w:cs="Arial"/>
        </w:rPr>
        <w:t>its</w:t>
      </w:r>
      <w:r w:rsidRPr="00DC7F32">
        <w:rPr>
          <w:rFonts w:ascii="Arial" w:hAnsi="Arial" w:cs="Arial"/>
        </w:rPr>
        <w:t xml:space="preserve"> </w:t>
      </w:r>
      <w:r w:rsidR="00DC7F32">
        <w:rPr>
          <w:rFonts w:ascii="Arial" w:hAnsi="Arial" w:cs="Arial"/>
        </w:rPr>
        <w:t>awfulness</w:t>
      </w:r>
      <w:r w:rsidRPr="00DC7F32">
        <w:rPr>
          <w:rFonts w:ascii="Arial" w:hAnsi="Arial" w:cs="Arial"/>
        </w:rPr>
        <w:t xml:space="preserve"> in the presence of a holy God, </w:t>
      </w:r>
      <w:r w:rsidR="00DC7F32">
        <w:rPr>
          <w:rFonts w:ascii="Arial" w:hAnsi="Arial" w:cs="Arial"/>
        </w:rPr>
        <w:t xml:space="preserve">thankfully, </w:t>
      </w:r>
      <w:r w:rsidRPr="00DC7F32">
        <w:rPr>
          <w:rFonts w:ascii="Arial" w:hAnsi="Arial" w:cs="Arial"/>
        </w:rPr>
        <w:t>He does not leave us in our sin. If we confess our sin the bible says that He is faithful and just to forgive us our sin and to cleanse us from all unrighteousness (I John 1:9-10). God demonstrates His love to us and the finished work of Jesus on the Cross buys us our pardon. We can the</w:t>
      </w:r>
      <w:r w:rsidR="00DC7F32">
        <w:rPr>
          <w:rFonts w:ascii="Arial" w:hAnsi="Arial" w:cs="Arial"/>
        </w:rPr>
        <w:t>refore</w:t>
      </w:r>
      <w:r w:rsidRPr="00DC7F32">
        <w:rPr>
          <w:rFonts w:ascii="Arial" w:hAnsi="Arial" w:cs="Arial"/>
        </w:rPr>
        <w:t xml:space="preserve"> stand before God blameless because of Christ. God also wipes away the memory of our sin, so we do not need to keep recounting them as we are forgiven (Isaiah 43:25). </w:t>
      </w:r>
      <w:r w:rsidR="00DC7F32">
        <w:rPr>
          <w:rFonts w:ascii="Arial" w:hAnsi="Arial" w:cs="Arial"/>
        </w:rPr>
        <w:t>Praise God for His wonderful gift of salvation that comes when we are forgiven.</w:t>
      </w:r>
    </w:p>
    <w:p w14:paraId="53BFD41B" w14:textId="77777777" w:rsidR="00E106B0" w:rsidRPr="00DC7F32" w:rsidRDefault="00E106B0" w:rsidP="00DC7F32">
      <w:pPr>
        <w:jc w:val="both"/>
        <w:rPr>
          <w:rFonts w:ascii="Arial" w:eastAsia="Arial" w:hAnsi="Arial" w:cs="Arial"/>
          <w:b/>
          <w:u w:val="single"/>
        </w:rPr>
      </w:pPr>
    </w:p>
    <w:p w14:paraId="29374140" w14:textId="4DB27F05" w:rsidR="006A23F5" w:rsidRPr="00DC7F32" w:rsidRDefault="006A23F5" w:rsidP="00DC7F32">
      <w:pPr>
        <w:jc w:val="both"/>
        <w:rPr>
          <w:rFonts w:ascii="Arial" w:eastAsia="Arial" w:hAnsi="Arial" w:cs="Arial"/>
          <w:b/>
          <w:u w:val="single"/>
        </w:rPr>
      </w:pPr>
      <w:r w:rsidRPr="00DC7F32">
        <w:rPr>
          <w:rFonts w:ascii="Arial" w:eastAsia="Arial" w:hAnsi="Arial" w:cs="Arial"/>
          <w:b/>
          <w:u w:val="single"/>
        </w:rPr>
        <w:t>Table Discussion</w:t>
      </w:r>
    </w:p>
    <w:p w14:paraId="47CEF969" w14:textId="77777777" w:rsidR="006A23F5" w:rsidRPr="00DC7F32" w:rsidRDefault="006A23F5" w:rsidP="00DC7F32">
      <w:pPr>
        <w:jc w:val="both"/>
        <w:rPr>
          <w:rFonts w:ascii="Arial" w:eastAsia="Arial" w:hAnsi="Arial" w:cs="Arial"/>
          <w:b/>
          <w:u w:val="single"/>
        </w:rPr>
      </w:pPr>
    </w:p>
    <w:p w14:paraId="6A42FDB8" w14:textId="67000789" w:rsidR="006A23F5" w:rsidRPr="00DC7F32" w:rsidRDefault="006A23F5" w:rsidP="00DC7F32">
      <w:pPr>
        <w:jc w:val="both"/>
        <w:rPr>
          <w:rFonts w:ascii="Arial" w:eastAsia="Arial" w:hAnsi="Arial" w:cs="Arial"/>
          <w:bCs/>
        </w:rPr>
      </w:pPr>
      <w:r w:rsidRPr="00DC7F32">
        <w:rPr>
          <w:rFonts w:ascii="Arial" w:eastAsia="Arial" w:hAnsi="Arial" w:cs="Arial"/>
          <w:bCs/>
        </w:rPr>
        <w:t xml:space="preserve">Read </w:t>
      </w:r>
      <w:r w:rsidR="00471415" w:rsidRPr="00DC7F32">
        <w:rPr>
          <w:rFonts w:ascii="Arial" w:eastAsia="Arial" w:hAnsi="Arial" w:cs="Arial"/>
          <w:bCs/>
        </w:rPr>
        <w:t xml:space="preserve">Luke 15:11-32 </w:t>
      </w:r>
      <w:r w:rsidRPr="00DC7F32">
        <w:rPr>
          <w:rFonts w:ascii="Arial" w:eastAsia="Arial" w:hAnsi="Arial" w:cs="Arial"/>
          <w:bCs/>
        </w:rPr>
        <w:t>then discuss the questions below:</w:t>
      </w:r>
    </w:p>
    <w:p w14:paraId="70DEFF83" w14:textId="77777777" w:rsidR="006A23F5" w:rsidRPr="00DC7F32" w:rsidRDefault="006A23F5" w:rsidP="00DC7F32">
      <w:pPr>
        <w:jc w:val="both"/>
        <w:rPr>
          <w:rFonts w:ascii="Arial" w:eastAsia="Arial" w:hAnsi="Arial" w:cs="Arial"/>
          <w:b/>
          <w:bCs/>
        </w:rPr>
      </w:pPr>
    </w:p>
    <w:p w14:paraId="35FD48B0" w14:textId="77777777" w:rsidR="006A23F5" w:rsidRPr="00DC7F32" w:rsidRDefault="006A23F5" w:rsidP="00DC7F32">
      <w:pPr>
        <w:jc w:val="both"/>
        <w:rPr>
          <w:rFonts w:ascii="Arial" w:eastAsia="Arial" w:hAnsi="Arial" w:cs="Arial"/>
          <w:b/>
          <w:bCs/>
        </w:rPr>
      </w:pPr>
      <w:r w:rsidRPr="00DC7F32">
        <w:rPr>
          <w:rFonts w:ascii="Arial" w:eastAsia="Arial" w:hAnsi="Arial" w:cs="Arial"/>
          <w:b/>
          <w:bCs/>
        </w:rPr>
        <w:t xml:space="preserve">Discussion Questions: </w:t>
      </w:r>
    </w:p>
    <w:p w14:paraId="50DA6AC4" w14:textId="1CAD30E9" w:rsidR="006A23F5" w:rsidRPr="00DC7F32" w:rsidRDefault="003D7036" w:rsidP="00DC7F32">
      <w:pPr>
        <w:pStyle w:val="ListParagraph"/>
        <w:numPr>
          <w:ilvl w:val="0"/>
          <w:numId w:val="6"/>
        </w:numPr>
        <w:jc w:val="both"/>
        <w:rPr>
          <w:rFonts w:ascii="Arial" w:eastAsia="Arial" w:hAnsi="Arial" w:cs="Arial"/>
          <w:b/>
          <w:bCs/>
        </w:rPr>
      </w:pPr>
      <w:r w:rsidRPr="00DC7F32">
        <w:rPr>
          <w:rFonts w:ascii="Arial" w:eastAsia="Arial" w:hAnsi="Arial" w:cs="Arial"/>
        </w:rPr>
        <w:t xml:space="preserve">Revisit our discussion on true repentance and discuss which elements (if any) you </w:t>
      </w:r>
      <w:r w:rsidR="00DC7F32">
        <w:rPr>
          <w:rFonts w:ascii="Arial" w:eastAsia="Arial" w:hAnsi="Arial" w:cs="Arial"/>
        </w:rPr>
        <w:t xml:space="preserve">find </w:t>
      </w:r>
      <w:r w:rsidR="00471415" w:rsidRPr="00DC7F32">
        <w:rPr>
          <w:rFonts w:ascii="Arial" w:eastAsia="Arial" w:hAnsi="Arial" w:cs="Arial"/>
        </w:rPr>
        <w:t>from the actions of the lost son</w:t>
      </w:r>
      <w:r w:rsidRPr="00DC7F32">
        <w:rPr>
          <w:rFonts w:ascii="Arial" w:eastAsia="Arial" w:hAnsi="Arial" w:cs="Arial"/>
        </w:rPr>
        <w:t xml:space="preserve"> in this story. </w:t>
      </w:r>
    </w:p>
    <w:p w14:paraId="0369AEB5" w14:textId="3E5F2C73" w:rsidR="00104188" w:rsidRPr="00DC7F32" w:rsidRDefault="00104188" w:rsidP="00DC7F32">
      <w:pPr>
        <w:pStyle w:val="ListParagraph"/>
        <w:numPr>
          <w:ilvl w:val="0"/>
          <w:numId w:val="6"/>
        </w:numPr>
        <w:jc w:val="both"/>
        <w:rPr>
          <w:rFonts w:ascii="Arial" w:eastAsia="Arial" w:hAnsi="Arial" w:cs="Arial"/>
          <w:b/>
          <w:bCs/>
        </w:rPr>
      </w:pPr>
      <w:r w:rsidRPr="00DC7F32">
        <w:rPr>
          <w:rFonts w:ascii="Arial" w:eastAsia="Arial" w:hAnsi="Arial" w:cs="Arial"/>
        </w:rPr>
        <w:t xml:space="preserve">Why did the father </w:t>
      </w:r>
      <w:r w:rsidR="003D7036" w:rsidRPr="00DC7F32">
        <w:rPr>
          <w:rFonts w:ascii="Arial" w:eastAsia="Arial" w:hAnsi="Arial" w:cs="Arial"/>
        </w:rPr>
        <w:t xml:space="preserve">in this story </w:t>
      </w:r>
      <w:r w:rsidRPr="00DC7F32">
        <w:rPr>
          <w:rFonts w:ascii="Arial" w:eastAsia="Arial" w:hAnsi="Arial" w:cs="Arial"/>
        </w:rPr>
        <w:t>not prevent the son from leaving or go after the son after he left the father’s house?</w:t>
      </w:r>
    </w:p>
    <w:p w14:paraId="663ED172" w14:textId="7792A625" w:rsidR="006A23F5" w:rsidRPr="00DC7F32" w:rsidRDefault="00104188" w:rsidP="00DC7F32">
      <w:pPr>
        <w:pStyle w:val="ListParagraph"/>
        <w:numPr>
          <w:ilvl w:val="1"/>
          <w:numId w:val="6"/>
        </w:numPr>
        <w:jc w:val="both"/>
        <w:rPr>
          <w:rFonts w:ascii="Arial" w:eastAsia="Arial" w:hAnsi="Arial" w:cs="Arial"/>
          <w:b/>
          <w:bCs/>
        </w:rPr>
      </w:pPr>
      <w:r w:rsidRPr="00DC7F32">
        <w:rPr>
          <w:rFonts w:ascii="Arial" w:eastAsia="Arial" w:hAnsi="Arial" w:cs="Arial"/>
        </w:rPr>
        <w:t>How can we relate th</w:t>
      </w:r>
      <w:r w:rsidR="00D974F5" w:rsidRPr="00DC7F32">
        <w:rPr>
          <w:rFonts w:ascii="Arial" w:eastAsia="Arial" w:hAnsi="Arial" w:cs="Arial"/>
        </w:rPr>
        <w:t>e father’s action/inaction</w:t>
      </w:r>
      <w:r w:rsidRPr="00DC7F32">
        <w:rPr>
          <w:rFonts w:ascii="Arial" w:eastAsia="Arial" w:hAnsi="Arial" w:cs="Arial"/>
        </w:rPr>
        <w:t xml:space="preserve"> to the </w:t>
      </w:r>
      <w:r w:rsidR="00D974F5" w:rsidRPr="00DC7F32">
        <w:rPr>
          <w:rFonts w:ascii="Arial" w:eastAsia="Arial" w:hAnsi="Arial" w:cs="Arial"/>
        </w:rPr>
        <w:t>need for</w:t>
      </w:r>
      <w:r w:rsidRPr="00DC7F32">
        <w:rPr>
          <w:rFonts w:ascii="Arial" w:eastAsia="Arial" w:hAnsi="Arial" w:cs="Arial"/>
        </w:rPr>
        <w:t xml:space="preserve"> repentance?</w:t>
      </w:r>
    </w:p>
    <w:p w14:paraId="34F6FCF7" w14:textId="38E714B4" w:rsidR="00104188" w:rsidRPr="00DC7F32" w:rsidRDefault="00104188" w:rsidP="00DC7F32">
      <w:pPr>
        <w:pStyle w:val="ListParagraph"/>
        <w:numPr>
          <w:ilvl w:val="1"/>
          <w:numId w:val="6"/>
        </w:numPr>
        <w:jc w:val="both"/>
        <w:rPr>
          <w:rFonts w:ascii="Arial" w:eastAsia="Arial" w:hAnsi="Arial" w:cs="Arial"/>
          <w:b/>
          <w:bCs/>
        </w:rPr>
      </w:pPr>
      <w:r w:rsidRPr="00DC7F32">
        <w:rPr>
          <w:rFonts w:ascii="Arial" w:eastAsia="Arial" w:hAnsi="Arial" w:cs="Arial"/>
        </w:rPr>
        <w:t xml:space="preserve">What can we learn about God from the father’s </w:t>
      </w:r>
      <w:r w:rsidR="00381AA8" w:rsidRPr="00DC7F32">
        <w:rPr>
          <w:rFonts w:ascii="Arial" w:eastAsia="Arial" w:hAnsi="Arial" w:cs="Arial"/>
        </w:rPr>
        <w:t>response to his son when he returned</w:t>
      </w:r>
      <w:r w:rsidRPr="00DC7F32">
        <w:rPr>
          <w:rFonts w:ascii="Arial" w:eastAsia="Arial" w:hAnsi="Arial" w:cs="Arial"/>
        </w:rPr>
        <w:t>?</w:t>
      </w:r>
    </w:p>
    <w:p w14:paraId="0C26CD72" w14:textId="4FD1F04E" w:rsidR="006A23F5" w:rsidRPr="00DC7F32" w:rsidRDefault="006A23F5" w:rsidP="00DC7F32">
      <w:pPr>
        <w:pStyle w:val="ListParagraph"/>
        <w:numPr>
          <w:ilvl w:val="0"/>
          <w:numId w:val="6"/>
        </w:numPr>
        <w:jc w:val="both"/>
        <w:rPr>
          <w:rFonts w:ascii="Arial" w:hAnsi="Arial" w:cs="Arial"/>
        </w:rPr>
      </w:pPr>
      <w:r w:rsidRPr="00DC7F32">
        <w:rPr>
          <w:rFonts w:ascii="Arial" w:eastAsia="Arial" w:hAnsi="Arial" w:cs="Arial"/>
        </w:rPr>
        <w:t xml:space="preserve">How does </w:t>
      </w:r>
      <w:r w:rsidR="00104188" w:rsidRPr="00DC7F32">
        <w:rPr>
          <w:rFonts w:ascii="Arial" w:eastAsia="Arial" w:hAnsi="Arial" w:cs="Arial"/>
        </w:rPr>
        <w:t xml:space="preserve">unrepentance affect our relationship with God and with people? </w:t>
      </w:r>
    </w:p>
    <w:p w14:paraId="3CBB32C1" w14:textId="1B912EE8" w:rsidR="00DC7F32" w:rsidRPr="00DC7F32" w:rsidRDefault="00DC7F32" w:rsidP="00DC7F32">
      <w:pPr>
        <w:pStyle w:val="ListParagraph"/>
        <w:numPr>
          <w:ilvl w:val="0"/>
          <w:numId w:val="6"/>
        </w:numPr>
        <w:jc w:val="both"/>
        <w:rPr>
          <w:rFonts w:ascii="Arial" w:hAnsi="Arial" w:cs="Arial"/>
        </w:rPr>
      </w:pPr>
      <w:r>
        <w:rPr>
          <w:rFonts w:ascii="Arial" w:eastAsia="Arial" w:hAnsi="Arial" w:cs="Arial"/>
        </w:rPr>
        <w:t>What happens if a Christian sins after being forgiven?</w:t>
      </w:r>
    </w:p>
    <w:p w14:paraId="05DF1E37" w14:textId="77777777" w:rsidR="006A23F5" w:rsidRPr="00DC7F32" w:rsidRDefault="006A23F5" w:rsidP="00DC7F32">
      <w:pPr>
        <w:jc w:val="both"/>
        <w:rPr>
          <w:rFonts w:ascii="Arial" w:hAnsi="Arial" w:cs="Arial"/>
        </w:rPr>
      </w:pPr>
    </w:p>
    <w:p w14:paraId="46AEBFD6" w14:textId="77777777" w:rsidR="006A23F5" w:rsidRPr="00DC7F32" w:rsidRDefault="006A23F5" w:rsidP="00DC7F32">
      <w:pPr>
        <w:jc w:val="both"/>
        <w:rPr>
          <w:rFonts w:ascii="Arial" w:hAnsi="Arial" w:cs="Arial"/>
        </w:rPr>
      </w:pPr>
    </w:p>
    <w:p w14:paraId="2A118A58" w14:textId="342367E6" w:rsidR="006A23F5" w:rsidRPr="00DC7F32" w:rsidRDefault="00D974F5" w:rsidP="00DC7F32">
      <w:pPr>
        <w:jc w:val="both"/>
        <w:rPr>
          <w:rFonts w:ascii="Arial" w:hAnsi="Arial" w:cs="Arial"/>
          <w:b/>
          <w:bCs/>
        </w:rPr>
      </w:pPr>
      <w:r w:rsidRPr="00DC7F32">
        <w:rPr>
          <w:rFonts w:ascii="Arial" w:hAnsi="Arial" w:cs="Arial"/>
          <w:b/>
          <w:bCs/>
        </w:rPr>
        <w:t>Some Final Thought</w:t>
      </w:r>
      <w:r w:rsidR="009505E9">
        <w:rPr>
          <w:rFonts w:ascii="Arial" w:hAnsi="Arial" w:cs="Arial"/>
          <w:b/>
          <w:bCs/>
        </w:rPr>
        <w:t>s</w:t>
      </w:r>
    </w:p>
    <w:p w14:paraId="67223A8D" w14:textId="2ABC7493" w:rsidR="00D974F5" w:rsidRPr="00DC7F32" w:rsidRDefault="00D974F5" w:rsidP="00DC7F32">
      <w:pPr>
        <w:jc w:val="both"/>
        <w:rPr>
          <w:rFonts w:ascii="Arial" w:hAnsi="Arial" w:cs="Arial"/>
        </w:rPr>
      </w:pPr>
    </w:p>
    <w:p w14:paraId="60136993" w14:textId="435E2194" w:rsidR="00D974F5" w:rsidRPr="00DC7F32" w:rsidRDefault="00381AA8" w:rsidP="00DC7F32">
      <w:pPr>
        <w:pStyle w:val="ListParagraph"/>
        <w:numPr>
          <w:ilvl w:val="0"/>
          <w:numId w:val="9"/>
        </w:numPr>
        <w:jc w:val="both"/>
        <w:rPr>
          <w:rFonts w:ascii="Arial" w:hAnsi="Arial" w:cs="Arial"/>
        </w:rPr>
      </w:pPr>
      <w:r w:rsidRPr="00DC7F32">
        <w:rPr>
          <w:rFonts w:ascii="Arial" w:hAnsi="Arial" w:cs="Arial"/>
        </w:rPr>
        <w:t>Sin, the Fall, Repentance, and the Big Story of Scripture</w:t>
      </w:r>
    </w:p>
    <w:p w14:paraId="7F675467" w14:textId="7E856382" w:rsidR="00381AA8" w:rsidRPr="00DC7F32" w:rsidRDefault="00381AA8" w:rsidP="00DC7F32">
      <w:pPr>
        <w:jc w:val="both"/>
        <w:rPr>
          <w:rFonts w:ascii="Arial" w:hAnsi="Arial" w:cs="Arial"/>
        </w:rPr>
      </w:pPr>
      <w:r w:rsidRPr="00DC7F32">
        <w:rPr>
          <w:rFonts w:ascii="Arial" w:hAnsi="Arial" w:cs="Arial"/>
        </w:rPr>
        <w:t xml:space="preserve">John 1:12; </w:t>
      </w:r>
      <w:r w:rsidR="004F094F" w:rsidRPr="00DC7F32">
        <w:rPr>
          <w:rFonts w:ascii="Arial" w:hAnsi="Arial" w:cs="Arial"/>
        </w:rPr>
        <w:t>Romans 6:23</w:t>
      </w:r>
    </w:p>
    <w:p w14:paraId="3ECD8B7D" w14:textId="1AE28725" w:rsidR="00D974F5" w:rsidRPr="00DC7F32" w:rsidRDefault="00D974F5" w:rsidP="00DC7F32">
      <w:pPr>
        <w:pStyle w:val="ListParagraph"/>
        <w:numPr>
          <w:ilvl w:val="0"/>
          <w:numId w:val="9"/>
        </w:numPr>
        <w:jc w:val="both"/>
        <w:rPr>
          <w:rFonts w:ascii="Arial" w:hAnsi="Arial" w:cs="Arial"/>
        </w:rPr>
      </w:pPr>
      <w:r w:rsidRPr="00DC7F32">
        <w:rPr>
          <w:rFonts w:ascii="Arial" w:hAnsi="Arial" w:cs="Arial"/>
        </w:rPr>
        <w:t>How do you know you are forgiven?</w:t>
      </w:r>
    </w:p>
    <w:p w14:paraId="3EAA77E2" w14:textId="0BFFFC25" w:rsidR="006A23F5" w:rsidRPr="00DC7F32" w:rsidRDefault="00381AA8" w:rsidP="00DC7F32">
      <w:pPr>
        <w:jc w:val="both"/>
        <w:rPr>
          <w:rFonts w:ascii="Arial" w:hAnsi="Arial" w:cs="Arial"/>
        </w:rPr>
      </w:pPr>
      <w:r w:rsidRPr="00DC7F32">
        <w:rPr>
          <w:rFonts w:ascii="Arial" w:hAnsi="Arial" w:cs="Arial"/>
        </w:rPr>
        <w:t xml:space="preserve">Romans </w:t>
      </w:r>
      <w:r w:rsidR="004F094F" w:rsidRPr="00DC7F32">
        <w:rPr>
          <w:rFonts w:ascii="Arial" w:hAnsi="Arial" w:cs="Arial"/>
        </w:rPr>
        <w:t>10</w:t>
      </w:r>
      <w:r w:rsidRPr="00DC7F32">
        <w:rPr>
          <w:rFonts w:ascii="Arial" w:hAnsi="Arial" w:cs="Arial"/>
        </w:rPr>
        <w:t>:</w:t>
      </w:r>
      <w:r w:rsidR="004F094F" w:rsidRPr="00DC7F32">
        <w:rPr>
          <w:rFonts w:ascii="Arial" w:hAnsi="Arial" w:cs="Arial"/>
        </w:rPr>
        <w:t>9-10</w:t>
      </w:r>
      <w:r w:rsidR="009505E9">
        <w:rPr>
          <w:rFonts w:ascii="Arial" w:hAnsi="Arial" w:cs="Arial"/>
        </w:rPr>
        <w:t>; 2 Cor 5:17</w:t>
      </w:r>
    </w:p>
    <w:p w14:paraId="426A4930" w14:textId="77777777" w:rsidR="006A23F5" w:rsidRPr="00DC7F32" w:rsidRDefault="006A23F5" w:rsidP="00DC7F32">
      <w:pPr>
        <w:jc w:val="both"/>
        <w:rPr>
          <w:rFonts w:ascii="Arial" w:hAnsi="Arial" w:cs="Arial"/>
        </w:rPr>
      </w:pPr>
    </w:p>
    <w:p w14:paraId="47B118F2" w14:textId="77777777" w:rsidR="006A23F5" w:rsidRPr="00DC7F32" w:rsidRDefault="006A23F5" w:rsidP="00DC7F32">
      <w:pPr>
        <w:jc w:val="both"/>
        <w:rPr>
          <w:rFonts w:ascii="Arial" w:hAnsi="Arial" w:cs="Arial"/>
        </w:rPr>
      </w:pPr>
    </w:p>
    <w:p w14:paraId="35C5ADCA" w14:textId="77777777" w:rsidR="006A23F5" w:rsidRPr="00DC7F32" w:rsidRDefault="006A23F5" w:rsidP="00DC7F32">
      <w:pPr>
        <w:jc w:val="both"/>
        <w:rPr>
          <w:rFonts w:ascii="Arial" w:hAnsi="Arial" w:cs="Arial"/>
        </w:rPr>
      </w:pPr>
    </w:p>
    <w:p w14:paraId="191CD8DA" w14:textId="77777777" w:rsidR="006A23F5" w:rsidRPr="00DC7F32" w:rsidRDefault="006A23F5" w:rsidP="00DC7F32">
      <w:pPr>
        <w:jc w:val="both"/>
        <w:rPr>
          <w:rFonts w:ascii="Arial" w:hAnsi="Arial" w:cs="Arial"/>
        </w:rPr>
      </w:pPr>
    </w:p>
    <w:p w14:paraId="63514388" w14:textId="77777777" w:rsidR="006A23F5" w:rsidRPr="00DC7F32" w:rsidRDefault="006A23F5" w:rsidP="00DC7F32">
      <w:pPr>
        <w:jc w:val="both"/>
        <w:rPr>
          <w:rFonts w:ascii="Arial" w:hAnsi="Arial" w:cs="Arial"/>
        </w:rPr>
      </w:pPr>
    </w:p>
    <w:p w14:paraId="4B322FD4" w14:textId="77777777" w:rsidR="006A23F5" w:rsidRPr="00DC7F32" w:rsidRDefault="006A23F5" w:rsidP="00DC7F32">
      <w:pPr>
        <w:jc w:val="both"/>
        <w:rPr>
          <w:rFonts w:ascii="Arial" w:hAnsi="Arial" w:cs="Arial"/>
        </w:rPr>
      </w:pPr>
    </w:p>
    <w:p w14:paraId="0F41F975" w14:textId="77777777" w:rsidR="006A23F5" w:rsidRPr="00DC7F32" w:rsidRDefault="006A23F5" w:rsidP="00DC7F32">
      <w:pPr>
        <w:jc w:val="both"/>
        <w:rPr>
          <w:rFonts w:ascii="Arial" w:hAnsi="Arial" w:cs="Arial"/>
        </w:rPr>
      </w:pPr>
    </w:p>
    <w:p w14:paraId="67974A1B" w14:textId="77777777" w:rsidR="006A23F5" w:rsidRDefault="006A23F5" w:rsidP="00365163">
      <w:pPr>
        <w:rPr>
          <w:rFonts w:ascii="Arial" w:hAnsi="Arial" w:cs="Arial"/>
          <w:sz w:val="22"/>
          <w:szCs w:val="22"/>
        </w:rPr>
      </w:pPr>
    </w:p>
    <w:p w14:paraId="19ECDDD6" w14:textId="77777777" w:rsidR="00BB7B0B" w:rsidRPr="00E72052" w:rsidRDefault="00BB7B0B" w:rsidP="00C4087A">
      <w:pPr>
        <w:rPr>
          <w:rFonts w:ascii="Arial" w:hAnsi="Arial" w:cs="Arial"/>
          <w:sz w:val="22"/>
          <w:szCs w:val="22"/>
        </w:rPr>
      </w:pPr>
    </w:p>
    <w:p w14:paraId="2F070F58" w14:textId="77777777" w:rsidR="00C4087A" w:rsidRPr="00E72052" w:rsidRDefault="00C4087A" w:rsidP="00C4087A">
      <w:pPr>
        <w:rPr>
          <w:rFonts w:ascii="Arial" w:hAnsi="Arial" w:cs="Arial"/>
          <w:sz w:val="22"/>
          <w:szCs w:val="22"/>
        </w:rPr>
      </w:pPr>
    </w:p>
    <w:p w14:paraId="35632A72" w14:textId="77777777" w:rsidR="0068405F" w:rsidRPr="00E72052" w:rsidRDefault="0068405F" w:rsidP="0068405F">
      <w:pPr>
        <w:rPr>
          <w:rFonts w:ascii="Arial" w:hAnsi="Arial" w:cs="Arial"/>
          <w:sz w:val="22"/>
          <w:szCs w:val="22"/>
        </w:rPr>
      </w:pPr>
    </w:p>
    <w:sectPr w:rsidR="0068405F" w:rsidRPr="00E72052">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1E95" w14:textId="77777777" w:rsidR="008B7B11" w:rsidRDefault="008B7B11" w:rsidP="00FD24A7">
      <w:r>
        <w:separator/>
      </w:r>
    </w:p>
  </w:endnote>
  <w:endnote w:type="continuationSeparator" w:id="0">
    <w:p w14:paraId="55AB7406" w14:textId="77777777" w:rsidR="008B7B11" w:rsidRDefault="008B7B11" w:rsidP="00FD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8002791"/>
      <w:docPartObj>
        <w:docPartGallery w:val="Page Numbers (Bottom of Page)"/>
        <w:docPartUnique/>
      </w:docPartObj>
    </w:sdtPr>
    <w:sdtContent>
      <w:p w14:paraId="048F8C7A" w14:textId="0FA31719" w:rsidR="006E7BA2" w:rsidRDefault="006E7BA2" w:rsidP="00B964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BB754A" w14:textId="77777777" w:rsidR="006E7BA2" w:rsidRDefault="006E7BA2" w:rsidP="006E7B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9390075"/>
      <w:docPartObj>
        <w:docPartGallery w:val="Page Numbers (Bottom of Page)"/>
        <w:docPartUnique/>
      </w:docPartObj>
    </w:sdtPr>
    <w:sdtContent>
      <w:p w14:paraId="724A50FA" w14:textId="23D5C154" w:rsidR="006E7BA2" w:rsidRDefault="006E7BA2" w:rsidP="00B964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10A302" w14:textId="77777777" w:rsidR="006E7BA2" w:rsidRDefault="006E7BA2" w:rsidP="006E7B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E4E7" w14:textId="77777777" w:rsidR="008B7B11" w:rsidRDefault="008B7B11" w:rsidP="00FD24A7">
      <w:r>
        <w:separator/>
      </w:r>
    </w:p>
  </w:footnote>
  <w:footnote w:type="continuationSeparator" w:id="0">
    <w:p w14:paraId="52CBDCDF" w14:textId="77777777" w:rsidR="008B7B11" w:rsidRDefault="008B7B11" w:rsidP="00FD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FCFE" w14:textId="77777777" w:rsidR="00FD24A7" w:rsidRDefault="00FD24A7" w:rsidP="00FD24A7">
    <w:pPr>
      <w:rPr>
        <w:rFonts w:ascii="Arial" w:eastAsia="Arial" w:hAnsi="Arial" w:cs="Arial"/>
        <w:b/>
        <w:sz w:val="28"/>
        <w:szCs w:val="28"/>
      </w:rPr>
    </w:pPr>
    <w:r>
      <w:rPr>
        <w:rFonts w:ascii="Arial" w:eastAsia="Arial" w:hAnsi="Arial" w:cs="Arial"/>
        <w:b/>
        <w:noProof/>
        <w:sz w:val="28"/>
        <w:szCs w:val="28"/>
      </w:rPr>
      <w:drawing>
        <wp:anchor distT="0" distB="0" distL="0" distR="0" simplePos="0" relativeHeight="251659264" behindDoc="0" locked="0" layoutInCell="1" hidden="0" allowOverlap="1" wp14:anchorId="633BEEA4" wp14:editId="0D3EEFB5">
          <wp:simplePos x="0" y="0"/>
          <wp:positionH relativeFrom="page">
            <wp:posOffset>5520690</wp:posOffset>
          </wp:positionH>
          <wp:positionV relativeFrom="page">
            <wp:posOffset>394335</wp:posOffset>
          </wp:positionV>
          <wp:extent cx="1656566" cy="548483"/>
          <wp:effectExtent l="0" t="0" r="0" b="0"/>
          <wp:wrapTopAndBottom distT="0" distB="0"/>
          <wp:docPr id="955428993" name="image1.png" descr="A red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red and white sign&#10;&#10;Description automatically generated with low confidence"/>
                  <pic:cNvPicPr preferRelativeResize="0"/>
                </pic:nvPicPr>
                <pic:blipFill>
                  <a:blip r:embed="rId1"/>
                  <a:srcRect/>
                  <a:stretch>
                    <a:fillRect/>
                  </a:stretch>
                </pic:blipFill>
                <pic:spPr>
                  <a:xfrm>
                    <a:off x="0" y="0"/>
                    <a:ext cx="1656566" cy="548483"/>
                  </a:xfrm>
                  <a:prstGeom prst="rect">
                    <a:avLst/>
                  </a:prstGeom>
                  <a:ln/>
                </pic:spPr>
              </pic:pic>
            </a:graphicData>
          </a:graphic>
        </wp:anchor>
      </w:drawing>
    </w:r>
    <w:r>
      <w:rPr>
        <w:rFonts w:ascii="Arial" w:eastAsia="Arial" w:hAnsi="Arial" w:cs="Arial"/>
        <w:b/>
        <w:sz w:val="28"/>
        <w:szCs w:val="28"/>
      </w:rPr>
      <w:t xml:space="preserve">New Life Bible Study                                                  </w:t>
    </w:r>
  </w:p>
  <w:p w14:paraId="53F4A0F8" w14:textId="0B7CE870" w:rsidR="00FD24A7" w:rsidRDefault="00FD24A7" w:rsidP="00FD24A7">
    <w:pPr>
      <w:rPr>
        <w:rFonts w:ascii="Arial" w:eastAsia="Arial" w:hAnsi="Arial" w:cs="Arial"/>
        <w:b/>
        <w:sz w:val="28"/>
        <w:szCs w:val="28"/>
      </w:rPr>
    </w:pPr>
    <w:r>
      <w:rPr>
        <w:rFonts w:ascii="Arial" w:eastAsia="Arial" w:hAnsi="Arial" w:cs="Arial"/>
        <w:b/>
        <w:sz w:val="28"/>
        <w:szCs w:val="28"/>
      </w:rPr>
      <w:t xml:space="preserve">Session </w:t>
    </w:r>
    <w:r w:rsidR="0040130E">
      <w:rPr>
        <w:rFonts w:ascii="Arial" w:eastAsia="Arial" w:hAnsi="Arial" w:cs="Arial"/>
        <w:b/>
        <w:sz w:val="28"/>
        <w:szCs w:val="28"/>
      </w:rPr>
      <w:t>Nine</w:t>
    </w:r>
    <w:r>
      <w:rPr>
        <w:rFonts w:ascii="Arial" w:eastAsia="Arial" w:hAnsi="Arial" w:cs="Arial"/>
        <w:b/>
        <w:sz w:val="28"/>
        <w:szCs w:val="28"/>
      </w:rPr>
      <w:t xml:space="preserve">: </w:t>
    </w:r>
    <w:r w:rsidR="0040130E">
      <w:rPr>
        <w:rFonts w:ascii="Arial" w:eastAsia="Arial" w:hAnsi="Arial" w:cs="Arial"/>
        <w:b/>
        <w:sz w:val="28"/>
        <w:szCs w:val="28"/>
      </w:rPr>
      <w:t xml:space="preserve">Repentance – How to deal with </w:t>
    </w:r>
    <w:proofErr w:type="gramStart"/>
    <w:r w:rsidR="0040130E">
      <w:rPr>
        <w:rFonts w:ascii="Arial" w:eastAsia="Arial" w:hAnsi="Arial" w:cs="Arial"/>
        <w:b/>
        <w:sz w:val="28"/>
        <w:szCs w:val="28"/>
      </w:rPr>
      <w:t>Sin</w:t>
    </w:r>
    <w:proofErr w:type="gramEnd"/>
    <w:r>
      <w:rPr>
        <w:rFonts w:ascii="Arial" w:eastAsia="Arial" w:hAnsi="Arial" w:cs="Arial"/>
        <w:b/>
        <w:sz w:val="28"/>
        <w:szCs w:val="28"/>
      </w:rPr>
      <w:t xml:space="preserve">                                         </w:t>
    </w:r>
  </w:p>
  <w:p w14:paraId="6AD03E4E" w14:textId="77777777" w:rsidR="00FD24A7" w:rsidRDefault="00FD2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9FA"/>
    <w:multiLevelType w:val="hybridMultilevel"/>
    <w:tmpl w:val="C19AD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012EB"/>
    <w:multiLevelType w:val="hybridMultilevel"/>
    <w:tmpl w:val="D9F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041E4"/>
    <w:multiLevelType w:val="hybridMultilevel"/>
    <w:tmpl w:val="068C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2220F"/>
    <w:multiLevelType w:val="hybridMultilevel"/>
    <w:tmpl w:val="948AE8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1F7067"/>
    <w:multiLevelType w:val="hybridMultilevel"/>
    <w:tmpl w:val="80CEB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043E76"/>
    <w:multiLevelType w:val="hybridMultilevel"/>
    <w:tmpl w:val="C588A7C8"/>
    <w:lvl w:ilvl="0" w:tplc="B3183A94">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4C256C75"/>
    <w:multiLevelType w:val="hybridMultilevel"/>
    <w:tmpl w:val="63FAD366"/>
    <w:lvl w:ilvl="0" w:tplc="D0AA94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EC0CCB"/>
    <w:multiLevelType w:val="hybridMultilevel"/>
    <w:tmpl w:val="0856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62971"/>
    <w:multiLevelType w:val="hybridMultilevel"/>
    <w:tmpl w:val="29DC61E2"/>
    <w:lvl w:ilvl="0" w:tplc="0458FFB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536D4F"/>
    <w:multiLevelType w:val="hybridMultilevel"/>
    <w:tmpl w:val="7A6011BE"/>
    <w:lvl w:ilvl="0" w:tplc="2C10B89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2183892">
    <w:abstractNumId w:val="5"/>
  </w:num>
  <w:num w:numId="2" w16cid:durableId="1692612543">
    <w:abstractNumId w:val="0"/>
  </w:num>
  <w:num w:numId="3" w16cid:durableId="2130851896">
    <w:abstractNumId w:val="6"/>
  </w:num>
  <w:num w:numId="4" w16cid:durableId="1349991444">
    <w:abstractNumId w:val="9"/>
  </w:num>
  <w:num w:numId="5" w16cid:durableId="715664853">
    <w:abstractNumId w:val="8"/>
  </w:num>
  <w:num w:numId="6" w16cid:durableId="297222686">
    <w:abstractNumId w:val="3"/>
  </w:num>
  <w:num w:numId="7" w16cid:durableId="1285037756">
    <w:abstractNumId w:val="4"/>
  </w:num>
  <w:num w:numId="8" w16cid:durableId="2127919024">
    <w:abstractNumId w:val="7"/>
  </w:num>
  <w:num w:numId="9" w16cid:durableId="1235628969">
    <w:abstractNumId w:val="1"/>
  </w:num>
  <w:num w:numId="10" w16cid:durableId="1281495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A7"/>
    <w:rsid w:val="00010AF5"/>
    <w:rsid w:val="000117BF"/>
    <w:rsid w:val="0004129D"/>
    <w:rsid w:val="00087C88"/>
    <w:rsid w:val="000A4228"/>
    <w:rsid w:val="000D3153"/>
    <w:rsid w:val="000D7F4F"/>
    <w:rsid w:val="000F6AE7"/>
    <w:rsid w:val="00104188"/>
    <w:rsid w:val="00137CC1"/>
    <w:rsid w:val="001629FB"/>
    <w:rsid w:val="001868AB"/>
    <w:rsid w:val="001C3F92"/>
    <w:rsid w:val="00236402"/>
    <w:rsid w:val="002C4EDA"/>
    <w:rsid w:val="002F5F87"/>
    <w:rsid w:val="00324E9A"/>
    <w:rsid w:val="00336270"/>
    <w:rsid w:val="00365163"/>
    <w:rsid w:val="00381AA8"/>
    <w:rsid w:val="00383C50"/>
    <w:rsid w:val="00396079"/>
    <w:rsid w:val="003C101D"/>
    <w:rsid w:val="003C53AA"/>
    <w:rsid w:val="003C6969"/>
    <w:rsid w:val="003D7036"/>
    <w:rsid w:val="003F6D48"/>
    <w:rsid w:val="0040130E"/>
    <w:rsid w:val="00471415"/>
    <w:rsid w:val="004B6CAD"/>
    <w:rsid w:val="004F094F"/>
    <w:rsid w:val="00501591"/>
    <w:rsid w:val="00515128"/>
    <w:rsid w:val="00554CDF"/>
    <w:rsid w:val="00597436"/>
    <w:rsid w:val="005F2762"/>
    <w:rsid w:val="005F71C5"/>
    <w:rsid w:val="0062123B"/>
    <w:rsid w:val="00634BF5"/>
    <w:rsid w:val="00657B4D"/>
    <w:rsid w:val="0067414E"/>
    <w:rsid w:val="0068405F"/>
    <w:rsid w:val="00690C28"/>
    <w:rsid w:val="006A23F5"/>
    <w:rsid w:val="006E677B"/>
    <w:rsid w:val="006E7BA2"/>
    <w:rsid w:val="00767668"/>
    <w:rsid w:val="00783D21"/>
    <w:rsid w:val="007C106A"/>
    <w:rsid w:val="00816EFA"/>
    <w:rsid w:val="00842DD8"/>
    <w:rsid w:val="0089393D"/>
    <w:rsid w:val="008B7B11"/>
    <w:rsid w:val="009505E9"/>
    <w:rsid w:val="009F5146"/>
    <w:rsid w:val="00A169FC"/>
    <w:rsid w:val="00A20EB8"/>
    <w:rsid w:val="00B130DD"/>
    <w:rsid w:val="00B14B1B"/>
    <w:rsid w:val="00B809F2"/>
    <w:rsid w:val="00BB7B0B"/>
    <w:rsid w:val="00C4087A"/>
    <w:rsid w:val="00CC466C"/>
    <w:rsid w:val="00D91631"/>
    <w:rsid w:val="00D974F5"/>
    <w:rsid w:val="00DA067E"/>
    <w:rsid w:val="00DA6D31"/>
    <w:rsid w:val="00DB2D11"/>
    <w:rsid w:val="00DB437A"/>
    <w:rsid w:val="00DC1133"/>
    <w:rsid w:val="00DC7F32"/>
    <w:rsid w:val="00DF0EB3"/>
    <w:rsid w:val="00E106B0"/>
    <w:rsid w:val="00E23F51"/>
    <w:rsid w:val="00E33565"/>
    <w:rsid w:val="00E44A89"/>
    <w:rsid w:val="00E72052"/>
    <w:rsid w:val="00E909D2"/>
    <w:rsid w:val="00EB0EB6"/>
    <w:rsid w:val="00F41B73"/>
    <w:rsid w:val="00FC0B7F"/>
    <w:rsid w:val="00FD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F0F5"/>
  <w15:chartTrackingRefBased/>
  <w15:docId w15:val="{DADA30F3-BD4F-A84D-96C6-7F28B1B9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4A7"/>
    <w:pPr>
      <w:tabs>
        <w:tab w:val="center" w:pos="4513"/>
        <w:tab w:val="right" w:pos="9026"/>
      </w:tabs>
    </w:pPr>
  </w:style>
  <w:style w:type="character" w:customStyle="1" w:styleId="HeaderChar">
    <w:name w:val="Header Char"/>
    <w:basedOn w:val="DefaultParagraphFont"/>
    <w:link w:val="Header"/>
    <w:uiPriority w:val="99"/>
    <w:rsid w:val="00FD24A7"/>
  </w:style>
  <w:style w:type="paragraph" w:styleId="Footer">
    <w:name w:val="footer"/>
    <w:basedOn w:val="Normal"/>
    <w:link w:val="FooterChar"/>
    <w:uiPriority w:val="99"/>
    <w:unhideWhenUsed/>
    <w:rsid w:val="00FD24A7"/>
    <w:pPr>
      <w:tabs>
        <w:tab w:val="center" w:pos="4513"/>
        <w:tab w:val="right" w:pos="9026"/>
      </w:tabs>
    </w:pPr>
  </w:style>
  <w:style w:type="character" w:customStyle="1" w:styleId="FooterChar">
    <w:name w:val="Footer Char"/>
    <w:basedOn w:val="DefaultParagraphFont"/>
    <w:link w:val="Footer"/>
    <w:uiPriority w:val="99"/>
    <w:rsid w:val="00FD24A7"/>
  </w:style>
  <w:style w:type="paragraph" w:styleId="ListParagraph">
    <w:name w:val="List Paragraph"/>
    <w:basedOn w:val="Normal"/>
    <w:uiPriority w:val="34"/>
    <w:qFormat/>
    <w:rsid w:val="00DA6D31"/>
    <w:pPr>
      <w:ind w:left="720"/>
      <w:contextualSpacing/>
    </w:pPr>
  </w:style>
  <w:style w:type="character" w:customStyle="1" w:styleId="apple-converted-space">
    <w:name w:val="apple-converted-space"/>
    <w:basedOn w:val="DefaultParagraphFont"/>
    <w:rsid w:val="00E909D2"/>
  </w:style>
  <w:style w:type="character" w:styleId="Emphasis">
    <w:name w:val="Emphasis"/>
    <w:basedOn w:val="DefaultParagraphFont"/>
    <w:uiPriority w:val="20"/>
    <w:qFormat/>
    <w:rsid w:val="00D91631"/>
    <w:rPr>
      <w:i/>
      <w:iCs/>
    </w:rPr>
  </w:style>
  <w:style w:type="table" w:styleId="TableGrid">
    <w:name w:val="Table Grid"/>
    <w:basedOn w:val="TableNormal"/>
    <w:uiPriority w:val="39"/>
    <w:rsid w:val="0040130E"/>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E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069A7-21A7-5C4F-B4C6-FB2A8634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Edwards</dc:creator>
  <cp:keywords/>
  <dc:description/>
  <cp:lastModifiedBy>rachael.ita@newlifederby.org.uk</cp:lastModifiedBy>
  <cp:revision>2</cp:revision>
  <dcterms:created xsi:type="dcterms:W3CDTF">2023-09-26T14:34:00Z</dcterms:created>
  <dcterms:modified xsi:type="dcterms:W3CDTF">2023-09-26T14:34:00Z</dcterms:modified>
</cp:coreProperties>
</file>